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435" w:rsidRDefault="00F74144" w:rsidP="004F24B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Na temelju članka 7</w:t>
      </w:r>
      <w:r w:rsidR="00BA15DF">
        <w:rPr>
          <w:rFonts w:ascii="Arial Narrow" w:hAnsi="Arial Narrow"/>
          <w:sz w:val="24"/>
          <w:szCs w:val="24"/>
        </w:rPr>
        <w:t>5</w:t>
      </w:r>
      <w:r w:rsidRPr="003D4B1A">
        <w:rPr>
          <w:rFonts w:ascii="Arial Narrow" w:hAnsi="Arial Narrow"/>
          <w:sz w:val="24"/>
          <w:szCs w:val="24"/>
        </w:rPr>
        <w:t>. Zakona o sport</w:t>
      </w:r>
      <w:r w:rsidR="00CF598D" w:rsidRPr="003D4B1A">
        <w:rPr>
          <w:rFonts w:ascii="Arial Narrow" w:hAnsi="Arial Narrow"/>
          <w:sz w:val="24"/>
          <w:szCs w:val="24"/>
        </w:rPr>
        <w:t xml:space="preserve">u (“Narodne novine”, broj </w:t>
      </w:r>
      <w:r w:rsidR="00BA15DF">
        <w:rPr>
          <w:rFonts w:ascii="Arial Narrow" w:hAnsi="Arial Narrow"/>
          <w:sz w:val="24"/>
          <w:szCs w:val="24"/>
        </w:rPr>
        <w:t>141/22</w:t>
      </w:r>
      <w:r w:rsidR="003E261C" w:rsidRPr="003D4B1A">
        <w:rPr>
          <w:rFonts w:ascii="Arial Narrow" w:hAnsi="Arial Narrow"/>
          <w:sz w:val="24"/>
          <w:szCs w:val="24"/>
        </w:rPr>
        <w:t xml:space="preserve">) </w:t>
      </w:r>
      <w:r w:rsidRPr="003D4B1A">
        <w:rPr>
          <w:rFonts w:ascii="Arial Narrow" w:hAnsi="Arial Narrow"/>
          <w:sz w:val="24"/>
          <w:szCs w:val="24"/>
        </w:rPr>
        <w:t xml:space="preserve"> i članka 3</w:t>
      </w:r>
      <w:r w:rsidR="00F70D49">
        <w:rPr>
          <w:rFonts w:ascii="Arial Narrow" w:hAnsi="Arial Narrow"/>
          <w:sz w:val="24"/>
          <w:szCs w:val="24"/>
        </w:rPr>
        <w:t>7</w:t>
      </w:r>
      <w:r w:rsidRPr="003D4B1A">
        <w:rPr>
          <w:rFonts w:ascii="Arial Narrow" w:hAnsi="Arial Narrow"/>
          <w:sz w:val="24"/>
          <w:szCs w:val="24"/>
        </w:rPr>
        <w:t>. Statuta Grada Šibenika (“Službeni glasnik Grad</w:t>
      </w:r>
      <w:r w:rsidR="009E3148">
        <w:rPr>
          <w:rFonts w:ascii="Arial Narrow" w:hAnsi="Arial Narrow"/>
          <w:sz w:val="24"/>
          <w:szCs w:val="24"/>
        </w:rPr>
        <w:t>a Šibenika”</w:t>
      </w:r>
      <w:r w:rsidR="003D4B1A" w:rsidRPr="003D4B1A">
        <w:rPr>
          <w:rFonts w:ascii="Arial Narrow" w:hAnsi="Arial Narrow"/>
          <w:sz w:val="24"/>
          <w:szCs w:val="24"/>
        </w:rPr>
        <w:t xml:space="preserve">, broj </w:t>
      </w:r>
      <w:r w:rsidR="00F70D49">
        <w:rPr>
          <w:rFonts w:ascii="Arial Narrow" w:hAnsi="Arial Narrow"/>
          <w:sz w:val="24"/>
          <w:szCs w:val="24"/>
        </w:rPr>
        <w:t>2/21</w:t>
      </w:r>
      <w:r w:rsidRPr="003D4B1A">
        <w:rPr>
          <w:rFonts w:ascii="Arial Narrow" w:hAnsi="Arial Narrow"/>
          <w:sz w:val="24"/>
          <w:szCs w:val="24"/>
        </w:rPr>
        <w:t>), Gradsk</w:t>
      </w:r>
      <w:r w:rsidR="009F5148" w:rsidRPr="003D4B1A">
        <w:rPr>
          <w:rFonts w:ascii="Arial Narrow" w:hAnsi="Arial Narrow"/>
          <w:sz w:val="24"/>
          <w:szCs w:val="24"/>
        </w:rPr>
        <w:t>o</w:t>
      </w:r>
      <w:r w:rsidR="00994A8B" w:rsidRPr="003D4B1A">
        <w:rPr>
          <w:rFonts w:ascii="Arial Narrow" w:hAnsi="Arial Narrow"/>
          <w:sz w:val="24"/>
          <w:szCs w:val="24"/>
        </w:rPr>
        <w:t xml:space="preserve"> vijeće Grada Šibenika, n</w:t>
      </w:r>
      <w:r w:rsidR="007B6AC0" w:rsidRPr="003D4B1A">
        <w:rPr>
          <w:rFonts w:ascii="Arial Narrow" w:hAnsi="Arial Narrow"/>
          <w:sz w:val="24"/>
          <w:szCs w:val="24"/>
        </w:rPr>
        <w:t>a</w:t>
      </w:r>
      <w:r w:rsidR="007866E0">
        <w:rPr>
          <w:rFonts w:ascii="Arial Narrow" w:hAnsi="Arial Narrow"/>
          <w:sz w:val="24"/>
          <w:szCs w:val="24"/>
        </w:rPr>
        <w:t xml:space="preserve"> </w:t>
      </w:r>
      <w:r w:rsidR="00BA15DF">
        <w:rPr>
          <w:rFonts w:ascii="Arial Narrow" w:hAnsi="Arial Narrow"/>
          <w:sz w:val="24"/>
          <w:szCs w:val="24"/>
        </w:rPr>
        <w:t xml:space="preserve"> </w:t>
      </w:r>
      <w:r w:rsidR="00C93EF1">
        <w:rPr>
          <w:rFonts w:ascii="Arial Narrow" w:hAnsi="Arial Narrow"/>
          <w:sz w:val="24"/>
          <w:szCs w:val="24"/>
        </w:rPr>
        <w:t>14.</w:t>
      </w:r>
      <w:r w:rsidR="00BA15DF">
        <w:rPr>
          <w:rFonts w:ascii="Arial Narrow" w:hAnsi="Arial Narrow"/>
          <w:sz w:val="24"/>
          <w:szCs w:val="24"/>
        </w:rPr>
        <w:t xml:space="preserve">    </w:t>
      </w:r>
      <w:r w:rsidRPr="003D4B1A">
        <w:rPr>
          <w:rFonts w:ascii="Arial Narrow" w:hAnsi="Arial Narrow"/>
          <w:sz w:val="24"/>
          <w:szCs w:val="24"/>
        </w:rPr>
        <w:t xml:space="preserve">sjednici  </w:t>
      </w:r>
      <w:r w:rsidR="00B647B8">
        <w:rPr>
          <w:rFonts w:ascii="Arial Narrow" w:hAnsi="Arial Narrow"/>
          <w:sz w:val="24"/>
          <w:szCs w:val="24"/>
        </w:rPr>
        <w:t>od</w:t>
      </w:r>
      <w:r w:rsidR="002F0823">
        <w:rPr>
          <w:rFonts w:ascii="Arial Narrow" w:hAnsi="Arial Narrow"/>
          <w:sz w:val="24"/>
          <w:szCs w:val="24"/>
        </w:rPr>
        <w:t xml:space="preserve"> </w:t>
      </w:r>
      <w:r w:rsidR="00C93EF1">
        <w:rPr>
          <w:rFonts w:ascii="Arial Narrow" w:hAnsi="Arial Narrow"/>
          <w:sz w:val="24"/>
          <w:szCs w:val="24"/>
        </w:rPr>
        <w:t xml:space="preserve">16. lipnja </w:t>
      </w:r>
      <w:r w:rsidR="00505C5F">
        <w:rPr>
          <w:rFonts w:ascii="Arial Narrow" w:hAnsi="Arial Narrow"/>
          <w:sz w:val="24"/>
          <w:szCs w:val="24"/>
        </w:rPr>
        <w:t>202</w:t>
      </w:r>
      <w:r w:rsidR="00BA15DF">
        <w:rPr>
          <w:rFonts w:ascii="Arial Narrow" w:hAnsi="Arial Narrow"/>
          <w:sz w:val="24"/>
          <w:szCs w:val="24"/>
        </w:rPr>
        <w:t>3</w:t>
      </w:r>
      <w:r w:rsidR="00505C5F">
        <w:rPr>
          <w:rFonts w:ascii="Arial Narrow" w:hAnsi="Arial Narrow"/>
          <w:sz w:val="24"/>
          <w:szCs w:val="24"/>
        </w:rPr>
        <w:t>.</w:t>
      </w:r>
      <w:r w:rsidR="004D0635" w:rsidRPr="003D4B1A">
        <w:rPr>
          <w:rFonts w:ascii="Arial Narrow" w:hAnsi="Arial Narrow"/>
          <w:sz w:val="24"/>
          <w:szCs w:val="24"/>
        </w:rPr>
        <w:t xml:space="preserve"> </w:t>
      </w:r>
      <w:r w:rsidR="00405D7D" w:rsidRPr="003D4B1A">
        <w:rPr>
          <w:rFonts w:ascii="Arial Narrow" w:hAnsi="Arial Narrow"/>
          <w:sz w:val="24"/>
          <w:szCs w:val="24"/>
        </w:rPr>
        <w:t xml:space="preserve">godine, </w:t>
      </w:r>
      <w:r w:rsidRPr="003D4B1A">
        <w:rPr>
          <w:rFonts w:ascii="Arial Narrow" w:hAnsi="Arial Narrow"/>
          <w:sz w:val="24"/>
          <w:szCs w:val="24"/>
        </w:rPr>
        <w:t>donosi</w:t>
      </w:r>
    </w:p>
    <w:p w:rsidR="009064D3" w:rsidRPr="003D4B1A" w:rsidRDefault="009064D3" w:rsidP="004F24B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04FF1" w:rsidRPr="003D4B1A" w:rsidRDefault="00804FF1" w:rsidP="004F24B3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O D L U K U</w:t>
      </w:r>
    </w:p>
    <w:p w:rsidR="00804FF1" w:rsidRPr="003D4B1A" w:rsidRDefault="00804FF1" w:rsidP="005935C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o</w:t>
      </w:r>
      <w:r w:rsidR="007866E0">
        <w:rPr>
          <w:rFonts w:ascii="Arial Narrow" w:hAnsi="Arial Narrow"/>
          <w:b/>
          <w:sz w:val="24"/>
          <w:szCs w:val="24"/>
        </w:rPr>
        <w:t xml:space="preserve"> </w:t>
      </w:r>
      <w:r w:rsidRPr="003D4B1A">
        <w:rPr>
          <w:rFonts w:ascii="Arial Narrow" w:hAnsi="Arial Narrow"/>
          <w:b/>
          <w:sz w:val="24"/>
          <w:szCs w:val="24"/>
        </w:rPr>
        <w:t>izmjenama</w:t>
      </w:r>
      <w:r w:rsidR="007866E0">
        <w:rPr>
          <w:rFonts w:ascii="Arial Narrow" w:hAnsi="Arial Narrow"/>
          <w:b/>
          <w:sz w:val="24"/>
          <w:szCs w:val="24"/>
        </w:rPr>
        <w:t xml:space="preserve"> </w:t>
      </w:r>
      <w:r w:rsidR="00DA4B3C">
        <w:rPr>
          <w:rFonts w:ascii="Arial Narrow" w:hAnsi="Arial Narrow"/>
          <w:b/>
          <w:sz w:val="24"/>
          <w:szCs w:val="24"/>
        </w:rPr>
        <w:t xml:space="preserve">i dopunama </w:t>
      </w:r>
      <w:r w:rsidRPr="003D4B1A">
        <w:rPr>
          <w:rFonts w:ascii="Arial Narrow" w:hAnsi="Arial Narrow"/>
          <w:b/>
          <w:sz w:val="24"/>
          <w:szCs w:val="24"/>
        </w:rPr>
        <w:t>Programa javnih potreba u sportu</w:t>
      </w:r>
    </w:p>
    <w:p w:rsidR="00804FF1" w:rsidRDefault="003D4B1A" w:rsidP="005935C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Grada Šibenika za 20</w:t>
      </w:r>
      <w:r w:rsidR="001C1B0B">
        <w:rPr>
          <w:rFonts w:ascii="Arial Narrow" w:hAnsi="Arial Narrow"/>
          <w:b/>
          <w:sz w:val="24"/>
          <w:szCs w:val="24"/>
        </w:rPr>
        <w:t>2</w:t>
      </w:r>
      <w:r w:rsidR="00BA15DF">
        <w:rPr>
          <w:rFonts w:ascii="Arial Narrow" w:hAnsi="Arial Narrow"/>
          <w:b/>
          <w:sz w:val="24"/>
          <w:szCs w:val="24"/>
        </w:rPr>
        <w:t>3</w:t>
      </w:r>
      <w:r w:rsidR="00804FF1" w:rsidRPr="003D4B1A">
        <w:rPr>
          <w:rFonts w:ascii="Arial Narrow" w:hAnsi="Arial Narrow"/>
          <w:b/>
          <w:sz w:val="24"/>
          <w:szCs w:val="24"/>
        </w:rPr>
        <w:t>. godinu</w:t>
      </w:r>
    </w:p>
    <w:p w:rsidR="004F24B3" w:rsidRPr="003D4B1A" w:rsidRDefault="004F24B3" w:rsidP="005935C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:rsidR="00804FF1" w:rsidRPr="003D4B1A" w:rsidRDefault="007C0EEA" w:rsidP="007C0EEA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I.</w:t>
      </w:r>
    </w:p>
    <w:p w:rsidR="00804FF1" w:rsidRPr="003D4B1A" w:rsidRDefault="00804FF1" w:rsidP="00804FF1">
      <w:pPr>
        <w:pStyle w:val="Bezproreda"/>
        <w:rPr>
          <w:rFonts w:ascii="Arial Narrow" w:hAnsi="Arial Narrow"/>
          <w:sz w:val="24"/>
          <w:szCs w:val="24"/>
        </w:rPr>
      </w:pPr>
    </w:p>
    <w:p w:rsidR="006A0B30" w:rsidRPr="00286E9A" w:rsidRDefault="00482840" w:rsidP="008A1867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</w:r>
      <w:r w:rsidRPr="00286E9A">
        <w:rPr>
          <w:rFonts w:ascii="Arial Narrow" w:hAnsi="Arial Narrow"/>
          <w:sz w:val="24"/>
          <w:szCs w:val="24"/>
        </w:rPr>
        <w:t xml:space="preserve">U </w:t>
      </w:r>
      <w:r w:rsidR="00804FF1" w:rsidRPr="00286E9A">
        <w:rPr>
          <w:rFonts w:ascii="Arial Narrow" w:hAnsi="Arial Narrow"/>
          <w:sz w:val="24"/>
          <w:szCs w:val="24"/>
        </w:rPr>
        <w:t>Programu javnih potreba</w:t>
      </w:r>
      <w:r w:rsidR="003D4B1A" w:rsidRPr="00286E9A">
        <w:rPr>
          <w:rFonts w:ascii="Arial Narrow" w:hAnsi="Arial Narrow"/>
          <w:sz w:val="24"/>
          <w:szCs w:val="24"/>
        </w:rPr>
        <w:t xml:space="preserve"> u sportu Grada Šibenika za 20</w:t>
      </w:r>
      <w:r w:rsidR="001C1B0B" w:rsidRPr="00286E9A">
        <w:rPr>
          <w:rFonts w:ascii="Arial Narrow" w:hAnsi="Arial Narrow"/>
          <w:sz w:val="24"/>
          <w:szCs w:val="24"/>
        </w:rPr>
        <w:t>2</w:t>
      </w:r>
      <w:r w:rsidR="001F189A" w:rsidRPr="00286E9A">
        <w:rPr>
          <w:rFonts w:ascii="Arial Narrow" w:hAnsi="Arial Narrow"/>
          <w:sz w:val="24"/>
          <w:szCs w:val="24"/>
        </w:rPr>
        <w:t>3</w:t>
      </w:r>
      <w:r w:rsidR="00804FF1" w:rsidRPr="00286E9A">
        <w:rPr>
          <w:rFonts w:ascii="Arial Narrow" w:hAnsi="Arial Narrow"/>
          <w:sz w:val="24"/>
          <w:szCs w:val="24"/>
        </w:rPr>
        <w:t>. godinu („Službeni glasnik Grada Šibenika“, broj</w:t>
      </w:r>
      <w:r w:rsidR="003D4B1A" w:rsidRPr="00286E9A">
        <w:rPr>
          <w:rFonts w:ascii="Arial Narrow" w:hAnsi="Arial Narrow"/>
          <w:sz w:val="24"/>
          <w:szCs w:val="24"/>
        </w:rPr>
        <w:t xml:space="preserve"> </w:t>
      </w:r>
      <w:r w:rsidR="00286E9A">
        <w:rPr>
          <w:rFonts w:ascii="Arial Narrow" w:hAnsi="Arial Narrow"/>
          <w:sz w:val="24"/>
          <w:szCs w:val="24"/>
        </w:rPr>
        <w:t>12</w:t>
      </w:r>
      <w:r w:rsidR="00197636" w:rsidRPr="00286E9A">
        <w:rPr>
          <w:rFonts w:ascii="Arial Narrow" w:hAnsi="Arial Narrow"/>
          <w:sz w:val="24"/>
          <w:szCs w:val="24"/>
        </w:rPr>
        <w:t>/2</w:t>
      </w:r>
      <w:r w:rsidR="00286E9A">
        <w:rPr>
          <w:rFonts w:ascii="Arial Narrow" w:hAnsi="Arial Narrow"/>
          <w:sz w:val="24"/>
          <w:szCs w:val="24"/>
        </w:rPr>
        <w:t>2</w:t>
      </w:r>
      <w:r w:rsidR="003B6288" w:rsidRPr="00286E9A">
        <w:rPr>
          <w:rFonts w:ascii="Arial Narrow" w:hAnsi="Arial Narrow"/>
          <w:sz w:val="24"/>
          <w:szCs w:val="24"/>
        </w:rPr>
        <w:t>)</w:t>
      </w:r>
      <w:r w:rsidR="00CA61F8" w:rsidRPr="00286E9A">
        <w:rPr>
          <w:rFonts w:ascii="Arial Narrow" w:hAnsi="Arial Narrow"/>
          <w:sz w:val="24"/>
          <w:szCs w:val="24"/>
        </w:rPr>
        <w:t>:</w:t>
      </w:r>
    </w:p>
    <w:p w:rsidR="007E0C86" w:rsidRPr="00286E9A" w:rsidRDefault="00850EB8" w:rsidP="00197636">
      <w:pPr>
        <w:pStyle w:val="Bezproreda"/>
        <w:numPr>
          <w:ilvl w:val="0"/>
          <w:numId w:val="2"/>
        </w:numPr>
        <w:ind w:left="1134"/>
        <w:jc w:val="both"/>
        <w:rPr>
          <w:rFonts w:ascii="Arial Narrow" w:hAnsi="Arial Narrow"/>
          <w:sz w:val="24"/>
          <w:szCs w:val="24"/>
        </w:rPr>
      </w:pPr>
      <w:r w:rsidRPr="00286E9A">
        <w:rPr>
          <w:rFonts w:ascii="Arial Narrow" w:hAnsi="Arial Narrow"/>
          <w:sz w:val="24"/>
          <w:szCs w:val="24"/>
        </w:rPr>
        <w:t xml:space="preserve">U </w:t>
      </w:r>
      <w:r w:rsidR="00B3005B" w:rsidRPr="00286E9A">
        <w:rPr>
          <w:rFonts w:ascii="Arial Narrow" w:hAnsi="Arial Narrow"/>
          <w:sz w:val="24"/>
          <w:szCs w:val="24"/>
        </w:rPr>
        <w:t>glavi</w:t>
      </w:r>
      <w:r w:rsidRPr="00286E9A">
        <w:rPr>
          <w:rFonts w:ascii="Arial Narrow" w:hAnsi="Arial Narrow"/>
          <w:sz w:val="24"/>
          <w:szCs w:val="24"/>
        </w:rPr>
        <w:t xml:space="preserve"> I. iznos  </w:t>
      </w:r>
      <w:r w:rsidR="007E0C86" w:rsidRPr="00286E9A">
        <w:rPr>
          <w:rFonts w:ascii="Arial Narrow" w:hAnsi="Arial Narrow"/>
          <w:sz w:val="24"/>
          <w:szCs w:val="24"/>
        </w:rPr>
        <w:t>„</w:t>
      </w:r>
      <w:r w:rsidR="00286E9A">
        <w:rPr>
          <w:rFonts w:ascii="Arial Narrow" w:hAnsi="Arial Narrow"/>
          <w:sz w:val="24"/>
          <w:szCs w:val="24"/>
        </w:rPr>
        <w:t>2.441.162 EUR</w:t>
      </w:r>
      <w:r w:rsidR="007E0C86" w:rsidRPr="00286E9A">
        <w:rPr>
          <w:rFonts w:ascii="Arial Narrow" w:hAnsi="Arial Narrow"/>
          <w:sz w:val="24"/>
          <w:szCs w:val="24"/>
        </w:rPr>
        <w:t xml:space="preserve">“ </w:t>
      </w:r>
      <w:r w:rsidR="00DE789D" w:rsidRPr="00286E9A">
        <w:rPr>
          <w:rFonts w:ascii="Arial Narrow" w:hAnsi="Arial Narrow"/>
          <w:sz w:val="24"/>
          <w:szCs w:val="24"/>
        </w:rPr>
        <w:t>mijenja</w:t>
      </w:r>
      <w:r w:rsidR="007E0C86" w:rsidRPr="00286E9A">
        <w:rPr>
          <w:rFonts w:ascii="Arial Narrow" w:hAnsi="Arial Narrow"/>
          <w:sz w:val="24"/>
          <w:szCs w:val="24"/>
        </w:rPr>
        <w:t xml:space="preserve"> se </w:t>
      </w:r>
      <w:r w:rsidR="00DE789D" w:rsidRPr="00286E9A">
        <w:rPr>
          <w:rFonts w:ascii="Arial Narrow" w:hAnsi="Arial Narrow"/>
          <w:sz w:val="24"/>
          <w:szCs w:val="24"/>
        </w:rPr>
        <w:t xml:space="preserve">u </w:t>
      </w:r>
      <w:r w:rsidR="007E0C86" w:rsidRPr="00286E9A">
        <w:rPr>
          <w:rFonts w:ascii="Arial Narrow" w:hAnsi="Arial Narrow"/>
          <w:sz w:val="24"/>
          <w:szCs w:val="24"/>
        </w:rPr>
        <w:t>izno</w:t>
      </w:r>
      <w:r w:rsidR="00DE789D" w:rsidRPr="00286E9A">
        <w:rPr>
          <w:rFonts w:ascii="Arial Narrow" w:hAnsi="Arial Narrow"/>
          <w:sz w:val="24"/>
          <w:szCs w:val="24"/>
        </w:rPr>
        <w:t>s</w:t>
      </w:r>
      <w:r w:rsidR="007E0C86" w:rsidRPr="00286E9A">
        <w:rPr>
          <w:rFonts w:ascii="Arial Narrow" w:hAnsi="Arial Narrow"/>
          <w:sz w:val="24"/>
          <w:szCs w:val="24"/>
        </w:rPr>
        <w:t xml:space="preserve">  „</w:t>
      </w:r>
      <w:r w:rsidR="00286E9A">
        <w:rPr>
          <w:rFonts w:ascii="Arial Narrow" w:hAnsi="Arial Narrow"/>
          <w:sz w:val="24"/>
          <w:szCs w:val="24"/>
        </w:rPr>
        <w:t>2.581.062,00 EUR“</w:t>
      </w:r>
      <w:r w:rsidR="007E0C86" w:rsidRPr="00286E9A">
        <w:rPr>
          <w:rFonts w:ascii="Arial Narrow" w:hAnsi="Arial Narrow"/>
          <w:sz w:val="24"/>
          <w:szCs w:val="24"/>
        </w:rPr>
        <w:t>“</w:t>
      </w:r>
      <w:r w:rsidR="00C46A14" w:rsidRPr="00286E9A">
        <w:rPr>
          <w:rFonts w:ascii="Arial Narrow" w:hAnsi="Arial Narrow"/>
          <w:sz w:val="24"/>
          <w:szCs w:val="24"/>
        </w:rPr>
        <w:t>;</w:t>
      </w:r>
    </w:p>
    <w:p w:rsidR="00322514" w:rsidRPr="00286E9A" w:rsidRDefault="007E0C86" w:rsidP="00DE789D">
      <w:pPr>
        <w:pStyle w:val="Bezproreda"/>
        <w:numPr>
          <w:ilvl w:val="0"/>
          <w:numId w:val="2"/>
        </w:numPr>
        <w:ind w:left="1134"/>
        <w:rPr>
          <w:rFonts w:ascii="Arial Narrow" w:hAnsi="Arial Narrow"/>
          <w:sz w:val="24"/>
          <w:szCs w:val="24"/>
        </w:rPr>
      </w:pPr>
      <w:r w:rsidRPr="00286E9A">
        <w:rPr>
          <w:rFonts w:ascii="Arial Narrow" w:hAnsi="Arial Narrow"/>
          <w:sz w:val="24"/>
          <w:szCs w:val="24"/>
        </w:rPr>
        <w:t xml:space="preserve">U </w:t>
      </w:r>
      <w:r w:rsidR="00B3005B" w:rsidRPr="00286E9A">
        <w:rPr>
          <w:rFonts w:ascii="Arial Narrow" w:hAnsi="Arial Narrow"/>
          <w:sz w:val="24"/>
          <w:szCs w:val="24"/>
        </w:rPr>
        <w:t>glavi</w:t>
      </w:r>
      <w:r w:rsidRPr="00286E9A">
        <w:rPr>
          <w:rFonts w:ascii="Arial Narrow" w:hAnsi="Arial Narrow"/>
          <w:sz w:val="24"/>
          <w:szCs w:val="24"/>
        </w:rPr>
        <w:t xml:space="preserve"> III.</w:t>
      </w:r>
      <w:r w:rsidR="004F24B3" w:rsidRPr="00286E9A">
        <w:rPr>
          <w:rFonts w:ascii="Arial Narrow" w:hAnsi="Arial Narrow"/>
          <w:sz w:val="24"/>
          <w:szCs w:val="24"/>
        </w:rPr>
        <w:t xml:space="preserve"> mijenja se</w:t>
      </w:r>
      <w:r w:rsidR="00DA4B3C">
        <w:rPr>
          <w:rFonts w:ascii="Arial Narrow" w:hAnsi="Arial Narrow"/>
          <w:sz w:val="24"/>
          <w:szCs w:val="24"/>
        </w:rPr>
        <w:t xml:space="preserve"> i dopunjuje</w:t>
      </w:r>
      <w:r w:rsidR="00F7275B" w:rsidRPr="00286E9A">
        <w:rPr>
          <w:rFonts w:ascii="Arial Narrow" w:hAnsi="Arial Narrow"/>
          <w:sz w:val="24"/>
          <w:szCs w:val="24"/>
        </w:rPr>
        <w:t>:</w:t>
      </w:r>
    </w:p>
    <w:p w:rsidR="00286E9A" w:rsidRDefault="001C1B0B" w:rsidP="00DE789D">
      <w:pPr>
        <w:pStyle w:val="Bezproreda"/>
        <w:numPr>
          <w:ilvl w:val="0"/>
          <w:numId w:val="3"/>
        </w:numPr>
        <w:ind w:left="0" w:firstLine="1134"/>
        <w:jc w:val="both"/>
        <w:rPr>
          <w:rFonts w:ascii="Arial Narrow" w:hAnsi="Arial Narrow"/>
          <w:sz w:val="24"/>
          <w:szCs w:val="24"/>
        </w:rPr>
      </w:pPr>
      <w:r w:rsidRPr="00286E9A">
        <w:rPr>
          <w:rFonts w:ascii="Arial Narrow" w:hAnsi="Arial Narrow"/>
          <w:sz w:val="24"/>
          <w:szCs w:val="24"/>
        </w:rPr>
        <w:t>u točki 2. Održavanje i izgradnja sportskih objekata iznos „</w:t>
      </w:r>
      <w:r w:rsidR="00286E9A">
        <w:rPr>
          <w:rFonts w:ascii="Arial Narrow" w:hAnsi="Arial Narrow"/>
          <w:sz w:val="24"/>
          <w:szCs w:val="24"/>
        </w:rPr>
        <w:t>1.562.644 EUR</w:t>
      </w:r>
      <w:r w:rsidRPr="00286E9A">
        <w:rPr>
          <w:rFonts w:ascii="Arial Narrow" w:hAnsi="Arial Narrow"/>
          <w:sz w:val="24"/>
          <w:szCs w:val="24"/>
        </w:rPr>
        <w:t xml:space="preserve">“ </w:t>
      </w:r>
      <w:r w:rsidR="00DE789D" w:rsidRPr="00286E9A">
        <w:rPr>
          <w:rFonts w:ascii="Arial Narrow" w:hAnsi="Arial Narrow"/>
          <w:sz w:val="24"/>
          <w:szCs w:val="24"/>
        </w:rPr>
        <w:t xml:space="preserve">mijenja se u </w:t>
      </w:r>
    </w:p>
    <w:p w:rsidR="00684FFC" w:rsidRPr="00286E9A" w:rsidRDefault="00286E9A" w:rsidP="00286E9A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DE789D" w:rsidRPr="00286E9A">
        <w:rPr>
          <w:rFonts w:ascii="Arial Narrow" w:hAnsi="Arial Narrow"/>
          <w:sz w:val="24"/>
          <w:szCs w:val="24"/>
        </w:rPr>
        <w:t>iznos</w:t>
      </w:r>
      <w:r w:rsidR="001C1B0B" w:rsidRPr="00286E9A">
        <w:rPr>
          <w:rFonts w:ascii="Arial Narrow" w:hAnsi="Arial Narrow"/>
          <w:sz w:val="24"/>
          <w:szCs w:val="24"/>
        </w:rPr>
        <w:t xml:space="preserve"> „</w:t>
      </w:r>
      <w:r>
        <w:rPr>
          <w:rFonts w:ascii="Arial Narrow" w:hAnsi="Arial Narrow"/>
          <w:sz w:val="24"/>
          <w:szCs w:val="24"/>
        </w:rPr>
        <w:t>1.702.544,00 EUR</w:t>
      </w:r>
      <w:r w:rsidR="001C1B0B" w:rsidRPr="00286E9A">
        <w:rPr>
          <w:rFonts w:ascii="Arial Narrow" w:hAnsi="Arial Narrow"/>
          <w:sz w:val="24"/>
          <w:szCs w:val="24"/>
        </w:rPr>
        <w:t xml:space="preserve">“. </w:t>
      </w:r>
    </w:p>
    <w:p w:rsidR="00286E9A" w:rsidRDefault="00286E9A" w:rsidP="00684FFC">
      <w:pPr>
        <w:pStyle w:val="Bezproreda"/>
        <w:numPr>
          <w:ilvl w:val="0"/>
          <w:numId w:val="3"/>
        </w:numPr>
        <w:ind w:left="113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="001C1B0B" w:rsidRPr="00286E9A">
        <w:rPr>
          <w:rFonts w:ascii="Arial Narrow" w:hAnsi="Arial Narrow"/>
          <w:sz w:val="24"/>
          <w:szCs w:val="24"/>
        </w:rPr>
        <w:t xml:space="preserve"> istoj točki</w:t>
      </w:r>
      <w:r>
        <w:rPr>
          <w:rFonts w:ascii="Arial Narrow" w:hAnsi="Arial Narrow"/>
          <w:sz w:val="24"/>
          <w:szCs w:val="24"/>
        </w:rPr>
        <w:t xml:space="preserve"> u</w:t>
      </w:r>
      <w:r w:rsidR="00684FFC" w:rsidRPr="00286E9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FFC" w:rsidRPr="00286E9A">
        <w:rPr>
          <w:rFonts w:ascii="Arial Narrow" w:hAnsi="Arial Narrow"/>
          <w:sz w:val="24"/>
          <w:szCs w:val="24"/>
        </w:rPr>
        <w:t>podtoč</w:t>
      </w:r>
      <w:r>
        <w:rPr>
          <w:rFonts w:ascii="Arial Narrow" w:hAnsi="Arial Narrow"/>
          <w:sz w:val="24"/>
          <w:szCs w:val="24"/>
        </w:rPr>
        <w:t>ki</w:t>
      </w:r>
      <w:proofErr w:type="spellEnd"/>
      <w:r w:rsidR="00684FFC" w:rsidRPr="00286E9A">
        <w:rPr>
          <w:rFonts w:ascii="Arial Narrow" w:hAnsi="Arial Narrow"/>
          <w:sz w:val="24"/>
          <w:szCs w:val="24"/>
        </w:rPr>
        <w:t xml:space="preserve"> 2.</w:t>
      </w:r>
      <w:r>
        <w:rPr>
          <w:rFonts w:ascii="Arial Narrow" w:hAnsi="Arial Narrow"/>
          <w:sz w:val="24"/>
          <w:szCs w:val="24"/>
        </w:rPr>
        <w:t>1</w:t>
      </w:r>
      <w:r w:rsidR="00684FFC" w:rsidRPr="00286E9A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Održavanje i izgradnja sportskih objekata iznos od   </w:t>
      </w:r>
    </w:p>
    <w:p w:rsidR="00D26398" w:rsidRDefault="00286E9A" w:rsidP="00286E9A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„1.264.644 EUR“ mijenja se u iznos „1.</w:t>
      </w:r>
      <w:r w:rsidR="002E37E7">
        <w:rPr>
          <w:rFonts w:ascii="Arial Narrow" w:hAnsi="Arial Narrow"/>
          <w:sz w:val="24"/>
          <w:szCs w:val="24"/>
        </w:rPr>
        <w:t>296</w:t>
      </w:r>
      <w:r>
        <w:rPr>
          <w:rFonts w:ascii="Arial Narrow" w:hAnsi="Arial Narrow"/>
          <w:sz w:val="24"/>
          <w:szCs w:val="24"/>
        </w:rPr>
        <w:t>.544,00 EUR“;</w:t>
      </w:r>
    </w:p>
    <w:p w:rsidR="00BC39C3" w:rsidRDefault="00286E9A" w:rsidP="00286E9A">
      <w:pPr>
        <w:pStyle w:val="Bezproreda"/>
        <w:numPr>
          <w:ilvl w:val="0"/>
          <w:numId w:val="3"/>
        </w:numPr>
        <w:ind w:left="113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istoj točki u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2.4. Uređenje vanjskog igrališta </w:t>
      </w:r>
      <w:proofErr w:type="spellStart"/>
      <w:r>
        <w:rPr>
          <w:rFonts w:ascii="Arial Narrow" w:hAnsi="Arial Narrow"/>
          <w:sz w:val="24"/>
          <w:szCs w:val="24"/>
        </w:rPr>
        <w:t>Miminac</w:t>
      </w:r>
      <w:proofErr w:type="spellEnd"/>
      <w:r>
        <w:rPr>
          <w:rFonts w:ascii="Arial Narrow" w:hAnsi="Arial Narrow"/>
          <w:sz w:val="24"/>
          <w:szCs w:val="24"/>
        </w:rPr>
        <w:t xml:space="preserve"> iznos od „66.000 EUR“ </w:t>
      </w:r>
    </w:p>
    <w:p w:rsidR="00623A3C" w:rsidRDefault="00BC39C3" w:rsidP="00BC39C3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="00286E9A">
        <w:rPr>
          <w:rFonts w:ascii="Arial Narrow" w:hAnsi="Arial Narrow"/>
          <w:sz w:val="24"/>
          <w:szCs w:val="24"/>
        </w:rPr>
        <w:t>mijenja se u iznos „74.000,00 EUR“</w:t>
      </w:r>
      <w:r w:rsidR="00DA4B3C">
        <w:rPr>
          <w:rFonts w:ascii="Arial Narrow" w:hAnsi="Arial Narrow"/>
          <w:sz w:val="24"/>
          <w:szCs w:val="24"/>
        </w:rPr>
        <w:t>;</w:t>
      </w:r>
    </w:p>
    <w:p w:rsidR="00E25893" w:rsidRDefault="002E37E7" w:rsidP="00DA4B3C">
      <w:pPr>
        <w:pStyle w:val="Bezproreda"/>
        <w:numPr>
          <w:ilvl w:val="0"/>
          <w:numId w:val="3"/>
        </w:numPr>
        <w:ind w:left="113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="00DA4B3C" w:rsidRPr="00684FFC">
        <w:rPr>
          <w:rFonts w:ascii="Arial Narrow" w:hAnsi="Arial Narrow"/>
          <w:sz w:val="24"/>
          <w:szCs w:val="24"/>
        </w:rPr>
        <w:t xml:space="preserve"> istoj točki </w:t>
      </w:r>
      <w:r w:rsidR="00DA4B3C">
        <w:rPr>
          <w:rFonts w:ascii="Arial Narrow" w:hAnsi="Arial Narrow"/>
          <w:sz w:val="24"/>
          <w:szCs w:val="24"/>
        </w:rPr>
        <w:t xml:space="preserve">iza </w:t>
      </w:r>
      <w:proofErr w:type="spellStart"/>
      <w:r w:rsidR="00DA4B3C">
        <w:rPr>
          <w:rFonts w:ascii="Arial Narrow" w:hAnsi="Arial Narrow"/>
          <w:sz w:val="24"/>
          <w:szCs w:val="24"/>
        </w:rPr>
        <w:t>podtočke</w:t>
      </w:r>
      <w:proofErr w:type="spellEnd"/>
      <w:r w:rsidR="00DA4B3C">
        <w:rPr>
          <w:rFonts w:ascii="Arial Narrow" w:hAnsi="Arial Narrow"/>
          <w:sz w:val="24"/>
          <w:szCs w:val="24"/>
        </w:rPr>
        <w:t xml:space="preserve"> 2.4. Uređenje vanjskog igrališta </w:t>
      </w:r>
      <w:proofErr w:type="spellStart"/>
      <w:r w:rsidR="00E25893">
        <w:rPr>
          <w:rFonts w:ascii="Arial Narrow" w:hAnsi="Arial Narrow"/>
          <w:sz w:val="24"/>
          <w:szCs w:val="24"/>
        </w:rPr>
        <w:t>Miminac</w:t>
      </w:r>
      <w:proofErr w:type="spellEnd"/>
      <w:r w:rsidR="00E25893">
        <w:rPr>
          <w:rFonts w:ascii="Arial Narrow" w:hAnsi="Arial Narrow"/>
          <w:sz w:val="24"/>
          <w:szCs w:val="24"/>
        </w:rPr>
        <w:t xml:space="preserve"> </w:t>
      </w:r>
      <w:r w:rsidR="00DA4B3C">
        <w:rPr>
          <w:rFonts w:ascii="Arial Narrow" w:hAnsi="Arial Narrow"/>
          <w:sz w:val="24"/>
          <w:szCs w:val="24"/>
        </w:rPr>
        <w:t xml:space="preserve">dodaje se nova </w:t>
      </w:r>
      <w:r w:rsidR="00E25893">
        <w:rPr>
          <w:rFonts w:ascii="Arial Narrow" w:hAnsi="Arial Narrow"/>
          <w:sz w:val="24"/>
          <w:szCs w:val="24"/>
        </w:rPr>
        <w:t xml:space="preserve">    </w:t>
      </w:r>
    </w:p>
    <w:p w:rsidR="002E37E7" w:rsidRDefault="00E25893" w:rsidP="002E37E7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proofErr w:type="spellStart"/>
      <w:r w:rsidR="00DA4B3C">
        <w:rPr>
          <w:rFonts w:ascii="Arial Narrow" w:hAnsi="Arial Narrow"/>
          <w:sz w:val="24"/>
          <w:szCs w:val="24"/>
        </w:rPr>
        <w:t>podtočka</w:t>
      </w:r>
      <w:proofErr w:type="spellEnd"/>
      <w:r w:rsidR="00DA4B3C">
        <w:rPr>
          <w:rFonts w:ascii="Arial Narrow" w:hAnsi="Arial Narrow"/>
          <w:sz w:val="24"/>
          <w:szCs w:val="24"/>
        </w:rPr>
        <w:t xml:space="preserve"> koja glasi</w:t>
      </w:r>
      <w:r w:rsidR="002E37E7">
        <w:rPr>
          <w:rFonts w:ascii="Arial Narrow" w:hAnsi="Arial Narrow"/>
          <w:sz w:val="24"/>
          <w:szCs w:val="24"/>
        </w:rPr>
        <w:t xml:space="preserve">: </w:t>
      </w:r>
    </w:p>
    <w:p w:rsidR="00DA4B3C" w:rsidRPr="00684FFC" w:rsidRDefault="00DA4B3C" w:rsidP="002E37E7">
      <w:pPr>
        <w:pStyle w:val="Bezproreda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Pr="00684FFC">
        <w:rPr>
          <w:rFonts w:ascii="Arial Narrow" w:hAnsi="Arial Narrow"/>
          <w:sz w:val="24"/>
          <w:szCs w:val="24"/>
        </w:rPr>
        <w:t>2.</w:t>
      </w:r>
      <w:r w:rsidR="00E25893">
        <w:rPr>
          <w:rFonts w:ascii="Arial Narrow" w:hAnsi="Arial Narrow"/>
          <w:sz w:val="24"/>
          <w:szCs w:val="24"/>
        </w:rPr>
        <w:t>5.</w:t>
      </w:r>
      <w:r w:rsidR="002E37E7">
        <w:rPr>
          <w:rFonts w:ascii="Arial Narrow" w:hAnsi="Arial Narrow"/>
          <w:sz w:val="24"/>
          <w:szCs w:val="24"/>
        </w:rPr>
        <w:t xml:space="preserve"> </w:t>
      </w:r>
      <w:r w:rsidR="00E25893">
        <w:rPr>
          <w:rFonts w:ascii="Arial Narrow" w:hAnsi="Arial Narrow"/>
          <w:sz w:val="24"/>
          <w:szCs w:val="24"/>
        </w:rPr>
        <w:t>Rekonstrukcija</w:t>
      </w:r>
      <w:r w:rsidR="002E37E7">
        <w:rPr>
          <w:rFonts w:ascii="Arial Narrow" w:hAnsi="Arial Narrow"/>
          <w:sz w:val="24"/>
          <w:szCs w:val="24"/>
        </w:rPr>
        <w:t xml:space="preserve"> </w:t>
      </w:r>
      <w:r w:rsidR="00E25893">
        <w:rPr>
          <w:rFonts w:ascii="Arial Narrow" w:hAnsi="Arial Narrow"/>
          <w:sz w:val="24"/>
          <w:szCs w:val="24"/>
        </w:rPr>
        <w:t xml:space="preserve">stadiona </w:t>
      </w:r>
      <w:proofErr w:type="spellStart"/>
      <w:r w:rsidR="00E25893">
        <w:rPr>
          <w:rFonts w:ascii="Arial Narrow" w:hAnsi="Arial Narrow"/>
          <w:sz w:val="24"/>
          <w:szCs w:val="24"/>
        </w:rPr>
        <w:t>Šubićevac</w:t>
      </w:r>
      <w:proofErr w:type="spellEnd"/>
      <w:r w:rsidR="002E37E7">
        <w:rPr>
          <w:rFonts w:ascii="Arial Narrow" w:hAnsi="Arial Narrow"/>
          <w:sz w:val="24"/>
          <w:szCs w:val="24"/>
        </w:rPr>
        <w:t>…………………………………100.000,00 EUR“.</w:t>
      </w:r>
    </w:p>
    <w:p w:rsidR="00DA4B3C" w:rsidRPr="00286E9A" w:rsidRDefault="00DA4B3C" w:rsidP="00BC39C3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</w:p>
    <w:p w:rsidR="005935C7" w:rsidRPr="003D4B1A" w:rsidRDefault="007C0EEA" w:rsidP="005935C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II</w:t>
      </w:r>
      <w:r w:rsidR="005935C7" w:rsidRPr="003D4B1A">
        <w:rPr>
          <w:rFonts w:ascii="Arial Narrow" w:hAnsi="Arial Narrow"/>
          <w:b/>
          <w:sz w:val="24"/>
          <w:szCs w:val="24"/>
        </w:rPr>
        <w:t>.</w:t>
      </w:r>
    </w:p>
    <w:p w:rsidR="005935C7" w:rsidRPr="003D4B1A" w:rsidRDefault="005935C7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5935C7" w:rsidRDefault="005935C7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 xml:space="preserve">Ova Odluka </w:t>
      </w:r>
      <w:r w:rsidR="005D2EB8" w:rsidRPr="003D4B1A">
        <w:rPr>
          <w:rFonts w:ascii="Arial Narrow" w:hAnsi="Arial Narrow"/>
          <w:sz w:val="24"/>
          <w:szCs w:val="24"/>
        </w:rPr>
        <w:t>stupa na snagu d</w:t>
      </w:r>
      <w:r w:rsidR="007B6AC0" w:rsidRPr="003D4B1A">
        <w:rPr>
          <w:rFonts w:ascii="Arial Narrow" w:hAnsi="Arial Narrow"/>
          <w:sz w:val="24"/>
          <w:szCs w:val="24"/>
        </w:rPr>
        <w:t>an nakon objave</w:t>
      </w:r>
      <w:r w:rsidR="008D7F9E" w:rsidRPr="003D4B1A">
        <w:rPr>
          <w:rFonts w:ascii="Arial Narrow" w:hAnsi="Arial Narrow"/>
          <w:sz w:val="24"/>
          <w:szCs w:val="24"/>
        </w:rPr>
        <w:t xml:space="preserve"> u</w:t>
      </w:r>
      <w:r w:rsidRPr="003D4B1A">
        <w:rPr>
          <w:rFonts w:ascii="Arial Narrow" w:hAnsi="Arial Narrow"/>
          <w:sz w:val="24"/>
          <w:szCs w:val="24"/>
        </w:rPr>
        <w:t xml:space="preserve"> „Službenom glasniku Grada Šibenika“.</w:t>
      </w:r>
    </w:p>
    <w:p w:rsidR="00505C5F" w:rsidRDefault="00505C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505C5F" w:rsidRDefault="00505C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620-01/</w:t>
      </w:r>
      <w:r w:rsidR="00852056">
        <w:rPr>
          <w:rFonts w:ascii="Arial Narrow" w:hAnsi="Arial Narrow"/>
          <w:sz w:val="24"/>
          <w:szCs w:val="24"/>
        </w:rPr>
        <w:t>2</w:t>
      </w:r>
      <w:r w:rsidR="00872538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-01/</w:t>
      </w:r>
      <w:r w:rsidR="00852056">
        <w:rPr>
          <w:rFonts w:ascii="Arial Narrow" w:hAnsi="Arial Narrow"/>
          <w:sz w:val="24"/>
          <w:szCs w:val="24"/>
        </w:rPr>
        <w:t>0</w:t>
      </w:r>
      <w:r w:rsidR="00872538">
        <w:rPr>
          <w:rFonts w:ascii="Arial Narrow" w:hAnsi="Arial Narrow"/>
          <w:sz w:val="24"/>
          <w:szCs w:val="24"/>
        </w:rPr>
        <w:t>3</w:t>
      </w:r>
    </w:p>
    <w:p w:rsidR="00505C5F" w:rsidRDefault="00505C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</w:t>
      </w:r>
      <w:r w:rsidR="00DD75CA">
        <w:rPr>
          <w:rFonts w:ascii="Arial Narrow" w:hAnsi="Arial Narrow"/>
          <w:sz w:val="24"/>
          <w:szCs w:val="24"/>
        </w:rPr>
        <w:t>-1-05/1-</w:t>
      </w:r>
      <w:r w:rsidR="00872538">
        <w:rPr>
          <w:rFonts w:ascii="Arial Narrow" w:hAnsi="Arial Narrow"/>
          <w:sz w:val="24"/>
          <w:szCs w:val="24"/>
        </w:rPr>
        <w:t>23-</w:t>
      </w:r>
      <w:r w:rsidR="00C93EF1">
        <w:rPr>
          <w:rFonts w:ascii="Arial Narrow" w:hAnsi="Arial Narrow"/>
          <w:sz w:val="24"/>
          <w:szCs w:val="24"/>
        </w:rPr>
        <w:t>8</w:t>
      </w:r>
    </w:p>
    <w:p w:rsidR="00505C5F" w:rsidRDefault="00505C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Šibenik,</w:t>
      </w:r>
      <w:r w:rsidR="00C93EF1">
        <w:rPr>
          <w:rFonts w:ascii="Arial Narrow" w:hAnsi="Arial Narrow"/>
          <w:sz w:val="24"/>
          <w:szCs w:val="24"/>
        </w:rPr>
        <w:t>16. lipnja 2023.</w:t>
      </w:r>
    </w:p>
    <w:p w:rsidR="005935C7" w:rsidRDefault="005935C7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F121E4" w:rsidRPr="003D4B1A" w:rsidRDefault="00F121E4" w:rsidP="00F121E4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GRADSKO VIJEĆE GRADA ŠIBENIKA</w:t>
      </w:r>
    </w:p>
    <w:p w:rsidR="00AA3462" w:rsidRPr="003D4B1A" w:rsidRDefault="00AA3462" w:rsidP="00F121E4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:rsidR="00715C30" w:rsidRPr="003D4B1A" w:rsidRDefault="00715C30" w:rsidP="00715C30">
      <w:pPr>
        <w:pStyle w:val="Bezproreda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</w:t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  <w:t>PREDSJEDNIK</w:t>
      </w:r>
    </w:p>
    <w:p w:rsidR="00FF0423" w:rsidRDefault="00340578" w:rsidP="00FF0423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   d</w:t>
      </w:r>
      <w:r w:rsidR="00FF0423">
        <w:rPr>
          <w:rFonts w:ascii="Arial Narrow" w:hAnsi="Arial Narrow"/>
          <w:sz w:val="24"/>
          <w:szCs w:val="24"/>
        </w:rPr>
        <w:t xml:space="preserve">r.sc.Dragan </w:t>
      </w:r>
      <w:proofErr w:type="spellStart"/>
      <w:r w:rsidR="00FF0423">
        <w:rPr>
          <w:rFonts w:ascii="Arial Narrow" w:hAnsi="Arial Narrow"/>
          <w:sz w:val="24"/>
          <w:szCs w:val="24"/>
        </w:rPr>
        <w:t>Zlatović</w:t>
      </w:r>
      <w:proofErr w:type="spellEnd"/>
    </w:p>
    <w:p w:rsidR="00114403" w:rsidRDefault="00114403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0E355F" w:rsidRDefault="000E35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0E355F" w:rsidRDefault="000E35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0E355F" w:rsidRDefault="000E35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0E355F" w:rsidRDefault="000E35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0E355F" w:rsidRDefault="000E35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0E355F" w:rsidRDefault="000E35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sectPr w:rsidR="000E355F" w:rsidSect="004A459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1CC2" w:rsidRDefault="00C21CC2" w:rsidP="004A459C">
      <w:pPr>
        <w:spacing w:after="0" w:line="240" w:lineRule="auto"/>
      </w:pPr>
      <w:r>
        <w:separator/>
      </w:r>
    </w:p>
  </w:endnote>
  <w:endnote w:type="continuationSeparator" w:id="0">
    <w:p w:rsidR="00C21CC2" w:rsidRDefault="00C21CC2" w:rsidP="004A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1CC2" w:rsidRDefault="00C21CC2" w:rsidP="004A459C">
      <w:pPr>
        <w:spacing w:after="0" w:line="240" w:lineRule="auto"/>
      </w:pPr>
      <w:r>
        <w:separator/>
      </w:r>
    </w:p>
  </w:footnote>
  <w:footnote w:type="continuationSeparator" w:id="0">
    <w:p w:rsidR="00C21CC2" w:rsidRDefault="00C21CC2" w:rsidP="004A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59C" w:rsidRDefault="004A459C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47B8">
      <w:rPr>
        <w:noProof/>
      </w:rPr>
      <w:t>2</w:t>
    </w:r>
    <w:r>
      <w:fldChar w:fldCharType="end"/>
    </w:r>
  </w:p>
  <w:p w:rsidR="004A459C" w:rsidRDefault="004A45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4022"/>
    <w:multiLevelType w:val="hybridMultilevel"/>
    <w:tmpl w:val="052A6AD8"/>
    <w:lvl w:ilvl="0" w:tplc="72CC5DC0">
      <w:start w:val="6"/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6D7F07"/>
    <w:multiLevelType w:val="hybridMultilevel"/>
    <w:tmpl w:val="85DE3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D4E19"/>
    <w:multiLevelType w:val="hybridMultilevel"/>
    <w:tmpl w:val="AA88C768"/>
    <w:lvl w:ilvl="0" w:tplc="1F86BC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F211C7"/>
    <w:multiLevelType w:val="hybridMultilevel"/>
    <w:tmpl w:val="5DDC31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32BCA"/>
    <w:multiLevelType w:val="hybridMultilevel"/>
    <w:tmpl w:val="F0C43CD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C64A90"/>
    <w:multiLevelType w:val="multilevel"/>
    <w:tmpl w:val="88FEE6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5" w:hanging="1800"/>
      </w:pPr>
      <w:rPr>
        <w:rFonts w:hint="default"/>
      </w:rPr>
    </w:lvl>
  </w:abstractNum>
  <w:abstractNum w:abstractNumId="6" w15:restartNumberingAfterBreak="0">
    <w:nsid w:val="42876C53"/>
    <w:multiLevelType w:val="hybridMultilevel"/>
    <w:tmpl w:val="964413B2"/>
    <w:lvl w:ilvl="0" w:tplc="68C238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866829"/>
    <w:multiLevelType w:val="hybridMultilevel"/>
    <w:tmpl w:val="CC90631E"/>
    <w:lvl w:ilvl="0" w:tplc="28A829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D47545"/>
    <w:multiLevelType w:val="hybridMultilevel"/>
    <w:tmpl w:val="EBEEACB4"/>
    <w:lvl w:ilvl="0" w:tplc="F0E878C0">
      <w:numFmt w:val="bullet"/>
      <w:lvlText w:val="-"/>
      <w:lvlJc w:val="left"/>
      <w:pPr>
        <w:ind w:left="1659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9" w15:restartNumberingAfterBreak="0">
    <w:nsid w:val="677C50A7"/>
    <w:multiLevelType w:val="hybridMultilevel"/>
    <w:tmpl w:val="F2D47692"/>
    <w:lvl w:ilvl="0" w:tplc="5AE43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8921CF"/>
    <w:multiLevelType w:val="hybridMultilevel"/>
    <w:tmpl w:val="662888FA"/>
    <w:lvl w:ilvl="0" w:tplc="CA80179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78192089">
    <w:abstractNumId w:val="9"/>
  </w:num>
  <w:num w:numId="2" w16cid:durableId="1869247153">
    <w:abstractNumId w:val="5"/>
  </w:num>
  <w:num w:numId="3" w16cid:durableId="1000233901">
    <w:abstractNumId w:val="4"/>
  </w:num>
  <w:num w:numId="4" w16cid:durableId="1243367740">
    <w:abstractNumId w:val="7"/>
  </w:num>
  <w:num w:numId="5" w16cid:durableId="1478187982">
    <w:abstractNumId w:val="6"/>
  </w:num>
  <w:num w:numId="6" w16cid:durableId="793714146">
    <w:abstractNumId w:val="2"/>
  </w:num>
  <w:num w:numId="7" w16cid:durableId="658533441">
    <w:abstractNumId w:val="1"/>
  </w:num>
  <w:num w:numId="8" w16cid:durableId="1175195682">
    <w:abstractNumId w:val="3"/>
  </w:num>
  <w:num w:numId="9" w16cid:durableId="580330051">
    <w:abstractNumId w:val="10"/>
  </w:num>
  <w:num w:numId="10" w16cid:durableId="205604439">
    <w:abstractNumId w:val="0"/>
  </w:num>
  <w:num w:numId="11" w16cid:durableId="12718200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4D64"/>
    <w:rsid w:val="00020F53"/>
    <w:rsid w:val="000213A5"/>
    <w:rsid w:val="000266DF"/>
    <w:rsid w:val="00032490"/>
    <w:rsid w:val="00054BF8"/>
    <w:rsid w:val="000621A2"/>
    <w:rsid w:val="00062619"/>
    <w:rsid w:val="00064BF2"/>
    <w:rsid w:val="00074B12"/>
    <w:rsid w:val="000903BC"/>
    <w:rsid w:val="00091F05"/>
    <w:rsid w:val="00093E17"/>
    <w:rsid w:val="000A2503"/>
    <w:rsid w:val="000C0F51"/>
    <w:rsid w:val="000C1F72"/>
    <w:rsid w:val="000D5D76"/>
    <w:rsid w:val="000E1250"/>
    <w:rsid w:val="000E355F"/>
    <w:rsid w:val="000E68CD"/>
    <w:rsid w:val="000F3318"/>
    <w:rsid w:val="000F4BB0"/>
    <w:rsid w:val="000F4C5C"/>
    <w:rsid w:val="00103A99"/>
    <w:rsid w:val="00112571"/>
    <w:rsid w:val="00114403"/>
    <w:rsid w:val="001172CE"/>
    <w:rsid w:val="00123F0B"/>
    <w:rsid w:val="00141469"/>
    <w:rsid w:val="00141AAA"/>
    <w:rsid w:val="00154D0B"/>
    <w:rsid w:val="00171F8C"/>
    <w:rsid w:val="0017422F"/>
    <w:rsid w:val="0018384B"/>
    <w:rsid w:val="0019171B"/>
    <w:rsid w:val="00197636"/>
    <w:rsid w:val="001A1A8D"/>
    <w:rsid w:val="001A4611"/>
    <w:rsid w:val="001B2CF1"/>
    <w:rsid w:val="001B41FB"/>
    <w:rsid w:val="001C1B0B"/>
    <w:rsid w:val="001C46A4"/>
    <w:rsid w:val="001D2768"/>
    <w:rsid w:val="001E0B56"/>
    <w:rsid w:val="001F189A"/>
    <w:rsid w:val="001F5F3C"/>
    <w:rsid w:val="002047CD"/>
    <w:rsid w:val="00215A41"/>
    <w:rsid w:val="00225BFA"/>
    <w:rsid w:val="00233DE6"/>
    <w:rsid w:val="00241B45"/>
    <w:rsid w:val="0026258B"/>
    <w:rsid w:val="002754A0"/>
    <w:rsid w:val="00284D64"/>
    <w:rsid w:val="00286E9A"/>
    <w:rsid w:val="002941D8"/>
    <w:rsid w:val="002A6367"/>
    <w:rsid w:val="002B1F4B"/>
    <w:rsid w:val="002B74F4"/>
    <w:rsid w:val="002C1F20"/>
    <w:rsid w:val="002E37E7"/>
    <w:rsid w:val="002E68F9"/>
    <w:rsid w:val="002F0823"/>
    <w:rsid w:val="002F0BA2"/>
    <w:rsid w:val="002F634D"/>
    <w:rsid w:val="003112B0"/>
    <w:rsid w:val="00322514"/>
    <w:rsid w:val="00340578"/>
    <w:rsid w:val="003575A6"/>
    <w:rsid w:val="0036025A"/>
    <w:rsid w:val="0036130F"/>
    <w:rsid w:val="00366BAD"/>
    <w:rsid w:val="00376673"/>
    <w:rsid w:val="0038696C"/>
    <w:rsid w:val="00391D09"/>
    <w:rsid w:val="003937F8"/>
    <w:rsid w:val="003A1863"/>
    <w:rsid w:val="003B2A74"/>
    <w:rsid w:val="003B5782"/>
    <w:rsid w:val="003B6288"/>
    <w:rsid w:val="003C252A"/>
    <w:rsid w:val="003C48F0"/>
    <w:rsid w:val="003C715C"/>
    <w:rsid w:val="003D2EDB"/>
    <w:rsid w:val="003D4B1A"/>
    <w:rsid w:val="003E261C"/>
    <w:rsid w:val="003F63F5"/>
    <w:rsid w:val="003F74F0"/>
    <w:rsid w:val="00400DE9"/>
    <w:rsid w:val="00401F25"/>
    <w:rsid w:val="00405D7D"/>
    <w:rsid w:val="00411A3F"/>
    <w:rsid w:val="00414488"/>
    <w:rsid w:val="00425B55"/>
    <w:rsid w:val="004271F0"/>
    <w:rsid w:val="00431143"/>
    <w:rsid w:val="004416DF"/>
    <w:rsid w:val="00452435"/>
    <w:rsid w:val="00456ADE"/>
    <w:rsid w:val="00474304"/>
    <w:rsid w:val="004765C4"/>
    <w:rsid w:val="00482840"/>
    <w:rsid w:val="00494A2B"/>
    <w:rsid w:val="004960A1"/>
    <w:rsid w:val="00497E21"/>
    <w:rsid w:val="004A459C"/>
    <w:rsid w:val="004B5989"/>
    <w:rsid w:val="004B6041"/>
    <w:rsid w:val="004C0101"/>
    <w:rsid w:val="004D0635"/>
    <w:rsid w:val="004D3BFC"/>
    <w:rsid w:val="004F24B3"/>
    <w:rsid w:val="004F4ADB"/>
    <w:rsid w:val="00501118"/>
    <w:rsid w:val="00505C5F"/>
    <w:rsid w:val="00515303"/>
    <w:rsid w:val="005353E7"/>
    <w:rsid w:val="005435F1"/>
    <w:rsid w:val="00544B0D"/>
    <w:rsid w:val="00565B20"/>
    <w:rsid w:val="00566D09"/>
    <w:rsid w:val="00570743"/>
    <w:rsid w:val="0057392A"/>
    <w:rsid w:val="00576DF7"/>
    <w:rsid w:val="0057774E"/>
    <w:rsid w:val="00577817"/>
    <w:rsid w:val="005935C7"/>
    <w:rsid w:val="005A42C8"/>
    <w:rsid w:val="005B13D2"/>
    <w:rsid w:val="005C4773"/>
    <w:rsid w:val="005D2EB8"/>
    <w:rsid w:val="005D2EEF"/>
    <w:rsid w:val="005D6CCA"/>
    <w:rsid w:val="005E7BF5"/>
    <w:rsid w:val="005F503B"/>
    <w:rsid w:val="005F5656"/>
    <w:rsid w:val="005F627F"/>
    <w:rsid w:val="00601D32"/>
    <w:rsid w:val="006023A9"/>
    <w:rsid w:val="00605C5D"/>
    <w:rsid w:val="00613D4A"/>
    <w:rsid w:val="00614F7B"/>
    <w:rsid w:val="00616E01"/>
    <w:rsid w:val="00623A3C"/>
    <w:rsid w:val="006241BE"/>
    <w:rsid w:val="006258E0"/>
    <w:rsid w:val="00627C50"/>
    <w:rsid w:val="006445E8"/>
    <w:rsid w:val="00652562"/>
    <w:rsid w:val="00673BEA"/>
    <w:rsid w:val="0068166B"/>
    <w:rsid w:val="00684FFC"/>
    <w:rsid w:val="0069423E"/>
    <w:rsid w:val="006A0B30"/>
    <w:rsid w:val="006A15CE"/>
    <w:rsid w:val="006A56E1"/>
    <w:rsid w:val="006B3FFD"/>
    <w:rsid w:val="006C19EC"/>
    <w:rsid w:val="006D2F0C"/>
    <w:rsid w:val="006E4F9B"/>
    <w:rsid w:val="0070249B"/>
    <w:rsid w:val="00706F80"/>
    <w:rsid w:val="00707582"/>
    <w:rsid w:val="00710301"/>
    <w:rsid w:val="007132DF"/>
    <w:rsid w:val="0071584D"/>
    <w:rsid w:val="00715C30"/>
    <w:rsid w:val="00731F2E"/>
    <w:rsid w:val="00735E7C"/>
    <w:rsid w:val="0074482A"/>
    <w:rsid w:val="007472D6"/>
    <w:rsid w:val="0076346D"/>
    <w:rsid w:val="00763FB3"/>
    <w:rsid w:val="007649BB"/>
    <w:rsid w:val="0077329D"/>
    <w:rsid w:val="007739F8"/>
    <w:rsid w:val="00782C5D"/>
    <w:rsid w:val="007866E0"/>
    <w:rsid w:val="007A76B9"/>
    <w:rsid w:val="007B3654"/>
    <w:rsid w:val="007B43B0"/>
    <w:rsid w:val="007B6AC0"/>
    <w:rsid w:val="007C0EEA"/>
    <w:rsid w:val="007E0C86"/>
    <w:rsid w:val="007E16A5"/>
    <w:rsid w:val="007F2DBB"/>
    <w:rsid w:val="007F4A1A"/>
    <w:rsid w:val="00804B36"/>
    <w:rsid w:val="00804FF1"/>
    <w:rsid w:val="00810D23"/>
    <w:rsid w:val="0081345E"/>
    <w:rsid w:val="00833E72"/>
    <w:rsid w:val="0083476E"/>
    <w:rsid w:val="0083591A"/>
    <w:rsid w:val="00850EB8"/>
    <w:rsid w:val="00852056"/>
    <w:rsid w:val="00853877"/>
    <w:rsid w:val="00872538"/>
    <w:rsid w:val="00874C60"/>
    <w:rsid w:val="00883D8E"/>
    <w:rsid w:val="008A0F2D"/>
    <w:rsid w:val="008A1867"/>
    <w:rsid w:val="008A21D1"/>
    <w:rsid w:val="008A49B3"/>
    <w:rsid w:val="008C2982"/>
    <w:rsid w:val="008D7881"/>
    <w:rsid w:val="008D7F9E"/>
    <w:rsid w:val="008E0DAB"/>
    <w:rsid w:val="008E7DC6"/>
    <w:rsid w:val="009064D3"/>
    <w:rsid w:val="00907646"/>
    <w:rsid w:val="00927754"/>
    <w:rsid w:val="00934BBB"/>
    <w:rsid w:val="0098495F"/>
    <w:rsid w:val="0099472C"/>
    <w:rsid w:val="00994A8B"/>
    <w:rsid w:val="00996803"/>
    <w:rsid w:val="00997FBD"/>
    <w:rsid w:val="009A2C3F"/>
    <w:rsid w:val="009D491E"/>
    <w:rsid w:val="009E3148"/>
    <w:rsid w:val="009E36C7"/>
    <w:rsid w:val="009F5148"/>
    <w:rsid w:val="00A01E3C"/>
    <w:rsid w:val="00A11D0D"/>
    <w:rsid w:val="00A23214"/>
    <w:rsid w:val="00A413C6"/>
    <w:rsid w:val="00A52E55"/>
    <w:rsid w:val="00A72DCE"/>
    <w:rsid w:val="00A7481E"/>
    <w:rsid w:val="00A771FC"/>
    <w:rsid w:val="00A809C5"/>
    <w:rsid w:val="00A830EF"/>
    <w:rsid w:val="00A87943"/>
    <w:rsid w:val="00AA3462"/>
    <w:rsid w:val="00AA7A8E"/>
    <w:rsid w:val="00AB7011"/>
    <w:rsid w:val="00AC1056"/>
    <w:rsid w:val="00AC638A"/>
    <w:rsid w:val="00AC7A47"/>
    <w:rsid w:val="00AD3A2B"/>
    <w:rsid w:val="00AD446C"/>
    <w:rsid w:val="00AD4759"/>
    <w:rsid w:val="00AD5A61"/>
    <w:rsid w:val="00AF2395"/>
    <w:rsid w:val="00AF33E1"/>
    <w:rsid w:val="00B034A2"/>
    <w:rsid w:val="00B10D2A"/>
    <w:rsid w:val="00B14AB9"/>
    <w:rsid w:val="00B15917"/>
    <w:rsid w:val="00B1667C"/>
    <w:rsid w:val="00B252F7"/>
    <w:rsid w:val="00B261AA"/>
    <w:rsid w:val="00B3005B"/>
    <w:rsid w:val="00B40409"/>
    <w:rsid w:val="00B526FB"/>
    <w:rsid w:val="00B52783"/>
    <w:rsid w:val="00B56B78"/>
    <w:rsid w:val="00B623C5"/>
    <w:rsid w:val="00B647B8"/>
    <w:rsid w:val="00B72910"/>
    <w:rsid w:val="00B80C11"/>
    <w:rsid w:val="00B85C76"/>
    <w:rsid w:val="00B85FA6"/>
    <w:rsid w:val="00B91A6E"/>
    <w:rsid w:val="00BA15DF"/>
    <w:rsid w:val="00BA2B3B"/>
    <w:rsid w:val="00BA561D"/>
    <w:rsid w:val="00BB0346"/>
    <w:rsid w:val="00BC39C3"/>
    <w:rsid w:val="00BC7907"/>
    <w:rsid w:val="00BD2187"/>
    <w:rsid w:val="00BD36C0"/>
    <w:rsid w:val="00BD4788"/>
    <w:rsid w:val="00BD597F"/>
    <w:rsid w:val="00BE742D"/>
    <w:rsid w:val="00BF47A2"/>
    <w:rsid w:val="00C009E0"/>
    <w:rsid w:val="00C01399"/>
    <w:rsid w:val="00C02706"/>
    <w:rsid w:val="00C029E6"/>
    <w:rsid w:val="00C21CC2"/>
    <w:rsid w:val="00C22F18"/>
    <w:rsid w:val="00C26130"/>
    <w:rsid w:val="00C32E10"/>
    <w:rsid w:val="00C36DF4"/>
    <w:rsid w:val="00C370E2"/>
    <w:rsid w:val="00C37E9E"/>
    <w:rsid w:val="00C46A14"/>
    <w:rsid w:val="00C5163C"/>
    <w:rsid w:val="00C51E6B"/>
    <w:rsid w:val="00C52A9A"/>
    <w:rsid w:val="00C56E90"/>
    <w:rsid w:val="00C6088B"/>
    <w:rsid w:val="00C665C3"/>
    <w:rsid w:val="00C74AB9"/>
    <w:rsid w:val="00C77BE0"/>
    <w:rsid w:val="00C80479"/>
    <w:rsid w:val="00C8264A"/>
    <w:rsid w:val="00C8513F"/>
    <w:rsid w:val="00C85807"/>
    <w:rsid w:val="00C93EF1"/>
    <w:rsid w:val="00C96105"/>
    <w:rsid w:val="00CA1949"/>
    <w:rsid w:val="00CA1BED"/>
    <w:rsid w:val="00CA61F8"/>
    <w:rsid w:val="00CB6BC0"/>
    <w:rsid w:val="00CC4E5F"/>
    <w:rsid w:val="00CC6EFE"/>
    <w:rsid w:val="00CF598D"/>
    <w:rsid w:val="00D002F5"/>
    <w:rsid w:val="00D02737"/>
    <w:rsid w:val="00D176D4"/>
    <w:rsid w:val="00D26398"/>
    <w:rsid w:val="00D27304"/>
    <w:rsid w:val="00D400E4"/>
    <w:rsid w:val="00D55E69"/>
    <w:rsid w:val="00DA4B3C"/>
    <w:rsid w:val="00DB1422"/>
    <w:rsid w:val="00DB3122"/>
    <w:rsid w:val="00DC4E36"/>
    <w:rsid w:val="00DD75CA"/>
    <w:rsid w:val="00DE4FC2"/>
    <w:rsid w:val="00DE789D"/>
    <w:rsid w:val="00DF441F"/>
    <w:rsid w:val="00E23C02"/>
    <w:rsid w:val="00E25893"/>
    <w:rsid w:val="00E30CCF"/>
    <w:rsid w:val="00E31BE0"/>
    <w:rsid w:val="00E3472E"/>
    <w:rsid w:val="00E3544B"/>
    <w:rsid w:val="00E46D4F"/>
    <w:rsid w:val="00E62DBB"/>
    <w:rsid w:val="00E6447B"/>
    <w:rsid w:val="00E647A6"/>
    <w:rsid w:val="00E80338"/>
    <w:rsid w:val="00E81DF3"/>
    <w:rsid w:val="00E8413F"/>
    <w:rsid w:val="00E877E1"/>
    <w:rsid w:val="00E913EF"/>
    <w:rsid w:val="00E92E3E"/>
    <w:rsid w:val="00E931B6"/>
    <w:rsid w:val="00E96418"/>
    <w:rsid w:val="00EA5963"/>
    <w:rsid w:val="00EB2BB9"/>
    <w:rsid w:val="00ED0064"/>
    <w:rsid w:val="00EE6EBE"/>
    <w:rsid w:val="00EF3950"/>
    <w:rsid w:val="00F121E4"/>
    <w:rsid w:val="00F25E6A"/>
    <w:rsid w:val="00F3281C"/>
    <w:rsid w:val="00F36C9E"/>
    <w:rsid w:val="00F52705"/>
    <w:rsid w:val="00F60602"/>
    <w:rsid w:val="00F62191"/>
    <w:rsid w:val="00F70D49"/>
    <w:rsid w:val="00F7275B"/>
    <w:rsid w:val="00F74144"/>
    <w:rsid w:val="00F87B13"/>
    <w:rsid w:val="00FA6895"/>
    <w:rsid w:val="00FB7D67"/>
    <w:rsid w:val="00FC52E1"/>
    <w:rsid w:val="00FD1005"/>
    <w:rsid w:val="00FD72D7"/>
    <w:rsid w:val="00FF0423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61757-FB2D-4CC8-AAA5-A8A66F43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DF441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4D64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A45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A459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4A45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4A459C"/>
    <w:rPr>
      <w:sz w:val="22"/>
      <w:szCs w:val="22"/>
      <w:lang w:eastAsia="en-US"/>
    </w:rPr>
  </w:style>
  <w:style w:type="character" w:customStyle="1" w:styleId="Naslov1Char">
    <w:name w:val="Naslov 1 Char"/>
    <w:link w:val="Naslov1"/>
    <w:rsid w:val="00DF441F"/>
    <w:rPr>
      <w:rFonts w:ascii="Times New Roman" w:eastAsia="Times New Roman" w:hAnsi="Times New Roman"/>
      <w:b/>
      <w:sz w:val="24"/>
      <w:lang w:val="en-GB"/>
    </w:rPr>
  </w:style>
  <w:style w:type="paragraph" w:styleId="Odlomakpopisa">
    <w:name w:val="List Paragraph"/>
    <w:basedOn w:val="Normal"/>
    <w:uiPriority w:val="34"/>
    <w:qFormat/>
    <w:rsid w:val="009277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66AE-2DBC-48AD-B361-87558CD4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 Bašić</cp:lastModifiedBy>
  <cp:revision>2</cp:revision>
  <cp:lastPrinted>2022-05-26T07:55:00Z</cp:lastPrinted>
  <dcterms:created xsi:type="dcterms:W3CDTF">2023-07-24T07:34:00Z</dcterms:created>
  <dcterms:modified xsi:type="dcterms:W3CDTF">2023-07-24T07:34:00Z</dcterms:modified>
</cp:coreProperties>
</file>